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A" w:rsidRDefault="004F6D9A">
      <w:pPr>
        <w:pStyle w:val="newncpi0"/>
        <w:jc w:val="center"/>
      </w:pPr>
      <w:bookmarkStart w:id="0" w:name="_GoBack"/>
      <w:bookmarkEnd w:id="0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4F6D9A" w:rsidRDefault="004F6D9A">
      <w:pPr>
        <w:pStyle w:val="newncpi"/>
        <w:ind w:firstLine="0"/>
        <w:jc w:val="center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:rsidR="004F6D9A" w:rsidRDefault="004F6D9A">
      <w:pPr>
        <w:pStyle w:val="title"/>
      </w:pPr>
      <w:r>
        <w:t>О мерах по укреплению общественной безопасности и дисциплины</w:t>
      </w:r>
    </w:p>
    <w:p w:rsidR="004F6D9A" w:rsidRDefault="004F6D9A">
      <w:pPr>
        <w:pStyle w:val="changei"/>
      </w:pPr>
      <w:r>
        <w:t>Изменения и дополнения:</w:t>
      </w:r>
    </w:p>
    <w:p w:rsidR="004F6D9A" w:rsidRDefault="004F6D9A">
      <w:pPr>
        <w:pStyle w:val="changeadd"/>
      </w:pPr>
      <w:r>
        <w:t>Указ Президента Республики Беларусь от 12 октября 2015 г. № 420 (Национальный правовой Интернет-портал Республики Беларусь, 13.10.2015, 1/16057) &lt;P31500420&gt;</w:t>
      </w:r>
    </w:p>
    <w:p w:rsidR="004F6D9A" w:rsidRDefault="004F6D9A">
      <w:pPr>
        <w:pStyle w:val="newncpi"/>
      </w:pPr>
      <w:r>
        <w:t> </w:t>
      </w:r>
    </w:p>
    <w:p w:rsidR="004F6D9A" w:rsidRDefault="004F6D9A">
      <w:pPr>
        <w:pStyle w:val="newncpi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4F6D9A" w:rsidRDefault="004F6D9A">
      <w:pPr>
        <w:pStyle w:val="newncpi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4F6D9A" w:rsidRDefault="004F6D9A">
      <w:pPr>
        <w:pStyle w:val="newncpi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4F6D9A" w:rsidRDefault="004F6D9A">
      <w:pPr>
        <w:pStyle w:val="newncpi"/>
      </w:pPr>
      <w:proofErr w:type="gramStart"/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4F6D9A" w:rsidRDefault="004F6D9A">
      <w:pPr>
        <w:pStyle w:val="newncpi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4F6D9A" w:rsidRDefault="004F6D9A">
      <w:pPr>
        <w:pStyle w:val="newncpi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4F6D9A" w:rsidRDefault="004F6D9A">
      <w:pPr>
        <w:pStyle w:val="newncpi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4F6D9A" w:rsidRDefault="004F6D9A">
      <w:pPr>
        <w:pStyle w:val="point"/>
      </w:pPr>
      <w:r>
        <w:t>1. Руководителям государственных органов, иных организаций независимо от форм собственности:</w:t>
      </w:r>
    </w:p>
    <w:p w:rsidR="004F6D9A" w:rsidRDefault="004F6D9A">
      <w:pPr>
        <w:pStyle w:val="underpoint"/>
      </w:pPr>
      <w:proofErr w:type="gramStart"/>
      <w: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4F6D9A" w:rsidRDefault="004F6D9A">
      <w:pPr>
        <w:pStyle w:val="underpoint"/>
      </w:pPr>
      <w:proofErr w:type="gramStart"/>
      <w: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</w:t>
      </w:r>
      <w:r>
        <w:lastRenderedPageBreak/>
        <w:t>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4F6D9A" w:rsidRDefault="004F6D9A">
      <w:pPr>
        <w:pStyle w:val="underpoint"/>
      </w:pPr>
      <w:r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>
        <w:t>предрейсовые</w:t>
      </w:r>
      <w:proofErr w:type="spellEnd"/>
      <w: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4F6D9A" w:rsidRDefault="004F6D9A">
      <w:pPr>
        <w:pStyle w:val="underpoint"/>
      </w:pPr>
      <w: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4F6D9A" w:rsidRDefault="004F6D9A">
      <w:pPr>
        <w:pStyle w:val="newncpi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4F6D9A" w:rsidRDefault="004F6D9A">
      <w:pPr>
        <w:pStyle w:val="newncpi"/>
      </w:pPr>
      <w:r>
        <w:t>нарушение требований по охране труда, повлекшее увечье или смерть других работников;</w:t>
      </w:r>
    </w:p>
    <w:p w:rsidR="004F6D9A" w:rsidRDefault="004F6D9A">
      <w:pPr>
        <w:pStyle w:val="underpoint"/>
      </w:pPr>
      <w: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4F6D9A" w:rsidRDefault="004F6D9A">
      <w:pPr>
        <w:pStyle w:val="underpoint"/>
      </w:pPr>
      <w: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4F6D9A" w:rsidRDefault="004F6D9A">
      <w:pPr>
        <w:pStyle w:val="underpoint"/>
      </w:pPr>
      <w: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4F6D9A" w:rsidRDefault="004F6D9A">
      <w:pPr>
        <w:pStyle w:val="underpoint"/>
      </w:pPr>
      <w:r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4F6D9A" w:rsidRDefault="004F6D9A">
      <w:pPr>
        <w:pStyle w:val="underpoint"/>
      </w:pPr>
      <w: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– на руководителей органов внутренних дел.</w:t>
      </w:r>
    </w:p>
    <w:p w:rsidR="004F6D9A" w:rsidRDefault="004F6D9A">
      <w:pPr>
        <w:pStyle w:val="point"/>
      </w:pPr>
      <w:r>
        <w:t>2. Совету Министров Республики Беларусь:</w:t>
      </w:r>
    </w:p>
    <w:p w:rsidR="004F6D9A" w:rsidRDefault="004F6D9A">
      <w:pPr>
        <w:pStyle w:val="underpoint"/>
      </w:pPr>
      <w:r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4F6D9A" w:rsidRDefault="004F6D9A">
      <w:pPr>
        <w:pStyle w:val="newncpi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законодательства об охране труда;</w:t>
      </w:r>
    </w:p>
    <w:p w:rsidR="004F6D9A" w:rsidRDefault="004F6D9A">
      <w:pPr>
        <w:pStyle w:val="newncpi"/>
      </w:pPr>
      <w:r>
        <w:t xml:space="preserve"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</w:t>
      </w:r>
      <w:r>
        <w:lastRenderedPageBreak/>
        <w:t>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4F6D9A" w:rsidRDefault="004F6D9A">
      <w:pPr>
        <w:pStyle w:val="newncpi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4F6D9A" w:rsidRDefault="004F6D9A">
      <w:pPr>
        <w:pStyle w:val="newncpi"/>
      </w:pPr>
      <w: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4F6D9A" w:rsidRDefault="004F6D9A">
      <w:pPr>
        <w:pStyle w:val="newncpi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4F6D9A" w:rsidRDefault="004F6D9A">
      <w:pPr>
        <w:pStyle w:val="newncpi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4F6D9A" w:rsidRDefault="004F6D9A">
      <w:pPr>
        <w:pStyle w:val="newncpi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4F6D9A" w:rsidRDefault="004F6D9A">
      <w:pPr>
        <w:pStyle w:val="newncpi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4F6D9A" w:rsidRDefault="004F6D9A">
      <w:pPr>
        <w:pStyle w:val="underpoint"/>
      </w:pPr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4F6D9A" w:rsidRDefault="004F6D9A">
      <w:pPr>
        <w:pStyle w:val="underpoint"/>
      </w:pPr>
      <w:r>
        <w:t>2.3. при подготовке проекта Государственной программы социально-экономического развития Республики Беларусь на 2016–2020 годы предусмотреть в нем основные направления по обеспечению безопасности жизнедеятельности населения;</w:t>
      </w:r>
    </w:p>
    <w:p w:rsidR="004F6D9A" w:rsidRDefault="004F6D9A">
      <w:pPr>
        <w:pStyle w:val="underpoint"/>
      </w:pPr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4F6D9A" w:rsidRDefault="004F6D9A">
      <w:pPr>
        <w:pStyle w:val="point"/>
      </w:pPr>
      <w:r>
        <w:t>3. Государственным органам:</w:t>
      </w:r>
    </w:p>
    <w:p w:rsidR="004F6D9A" w:rsidRDefault="004F6D9A">
      <w:pPr>
        <w:pStyle w:val="underpoint"/>
      </w:pPr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4F6D9A" w:rsidRDefault="004F6D9A">
      <w:pPr>
        <w:pStyle w:val="newncpi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4F6D9A" w:rsidRDefault="004F6D9A">
      <w:pPr>
        <w:pStyle w:val="newncpi"/>
      </w:pPr>
      <w:proofErr w:type="gramStart"/>
      <w:r>
        <w:t xml:space="preserve"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</w:t>
      </w:r>
      <w:r>
        <w:lastRenderedPageBreak/>
        <w:t>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4F6D9A" w:rsidRDefault="004F6D9A">
      <w:pPr>
        <w:pStyle w:val="underpoint"/>
      </w:pPr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4F6D9A" w:rsidRDefault="004F6D9A">
      <w:pPr>
        <w:pStyle w:val="point"/>
      </w:pPr>
      <w: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4F6D9A" w:rsidRDefault="004F6D9A">
      <w:pPr>
        <w:pStyle w:val="point"/>
      </w:pPr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4F6D9A" w:rsidRDefault="004F6D9A">
      <w:pPr>
        <w:pStyle w:val="point"/>
      </w:pPr>
      <w:r>
        <w:t>6. 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</w:t>
      </w:r>
      <w:proofErr w:type="spellStart"/>
      <w:r>
        <w:t>табакокурения</w:t>
      </w:r>
      <w:proofErr w:type="spellEnd"/>
      <w: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4F6D9A" w:rsidRDefault="004F6D9A">
      <w:pPr>
        <w:pStyle w:val="point"/>
      </w:pPr>
      <w:r>
        <w:t>7. Министерству транспорта и коммуникаций, Министерству внутренних дел:</w:t>
      </w:r>
    </w:p>
    <w:p w:rsidR="004F6D9A" w:rsidRDefault="004F6D9A">
      <w:pPr>
        <w:pStyle w:val="underpoint"/>
      </w:pPr>
      <w: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4F6D9A" w:rsidRDefault="004F6D9A">
      <w:pPr>
        <w:pStyle w:val="underpoint"/>
      </w:pPr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4F6D9A" w:rsidRDefault="004F6D9A">
      <w:pPr>
        <w:pStyle w:val="point"/>
      </w:pPr>
      <w:r>
        <w:t>8. </w:t>
      </w:r>
      <w:proofErr w:type="gramStart"/>
      <w: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4F6D9A" w:rsidRDefault="004F6D9A">
      <w:pPr>
        <w:pStyle w:val="point"/>
      </w:pPr>
      <w: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4F6D9A" w:rsidRDefault="004F6D9A">
      <w:pPr>
        <w:pStyle w:val="point"/>
      </w:pPr>
      <w:r>
        <w:t xml:space="preserve"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</w:t>
      </w:r>
      <w:r>
        <w:lastRenderedPageBreak/>
        <w:t>безопасности производственной деятельности. Результаты этой работы ежегодно рассматривать на заседаниях исполкомов.</w:t>
      </w:r>
    </w:p>
    <w:p w:rsidR="004F6D9A" w:rsidRDefault="004F6D9A">
      <w:pPr>
        <w:pStyle w:val="point"/>
      </w:pPr>
      <w:r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4F6D9A" w:rsidRDefault="004F6D9A">
      <w:pPr>
        <w:pStyle w:val="point"/>
      </w:pPr>
      <w:r>
        <w:t xml:space="preserve">12. 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4F6D9A" w:rsidRDefault="004F6D9A">
      <w:pPr>
        <w:pStyle w:val="point"/>
      </w:pPr>
      <w:r>
        <w:t>13. 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4F6D9A" w:rsidRDefault="004F6D9A">
      <w:pPr>
        <w:pStyle w:val="point"/>
      </w:pPr>
      <w:r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4F6D9A" w:rsidRDefault="004F6D9A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– на Совет Министров Республики Беларусь, а на территориальном уровне – на облисполкомы и Минский горисполком.</w:t>
      </w:r>
    </w:p>
    <w:p w:rsidR="004F6D9A" w:rsidRDefault="004F6D9A">
      <w:pPr>
        <w:pStyle w:val="point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4F6D9A" w:rsidRDefault="004F6D9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4F6D9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D9A" w:rsidRDefault="004F6D9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D9A" w:rsidRDefault="004F6D9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4F6D9A" w:rsidRDefault="004F6D9A">
      <w:pPr>
        <w:pStyle w:val="newncpi"/>
      </w:pPr>
      <w:r>
        <w:t> </w:t>
      </w:r>
    </w:p>
    <w:p w:rsidR="004A60B5" w:rsidRDefault="004A60B5"/>
    <w:sectPr w:rsidR="004A60B5" w:rsidSect="004F6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69" w:rsidRDefault="00974C69" w:rsidP="004F6D9A">
      <w:pPr>
        <w:spacing w:after="0" w:line="240" w:lineRule="auto"/>
      </w:pPr>
      <w:r>
        <w:separator/>
      </w:r>
    </w:p>
  </w:endnote>
  <w:endnote w:type="continuationSeparator" w:id="0">
    <w:p w:rsidR="00974C69" w:rsidRDefault="00974C69" w:rsidP="004F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9A" w:rsidRDefault="004F6D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9A" w:rsidRDefault="004F6D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7202"/>
      <w:gridCol w:w="1500"/>
    </w:tblGrid>
    <w:tr w:rsidR="004F6D9A" w:rsidTr="004F6D9A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4F6D9A" w:rsidRDefault="004F6D9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DF1FC40" wp14:editId="27670E2D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4F6D9A" w:rsidRPr="004F6D9A" w:rsidRDefault="004F6D9A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4F6D9A" w:rsidRPr="004F6D9A" w:rsidRDefault="004F6D9A" w:rsidP="004F6D9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13.12.2016</w:t>
          </w:r>
        </w:p>
      </w:tc>
    </w:tr>
    <w:tr w:rsidR="004F6D9A" w:rsidTr="004F6D9A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4F6D9A" w:rsidRDefault="004F6D9A">
          <w:pPr>
            <w:pStyle w:val="a5"/>
          </w:pPr>
        </w:p>
      </w:tc>
      <w:tc>
        <w:tcPr>
          <w:tcW w:w="7202" w:type="dxa"/>
        </w:tcPr>
        <w:p w:rsidR="004F6D9A" w:rsidRPr="004F6D9A" w:rsidRDefault="004F6D9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F6D9A" w:rsidRDefault="004F6D9A">
          <w:pPr>
            <w:pStyle w:val="a5"/>
          </w:pPr>
        </w:p>
      </w:tc>
    </w:tr>
  </w:tbl>
  <w:p w:rsidR="004F6D9A" w:rsidRDefault="004F6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69" w:rsidRDefault="00974C69" w:rsidP="004F6D9A">
      <w:pPr>
        <w:spacing w:after="0" w:line="240" w:lineRule="auto"/>
      </w:pPr>
      <w:r>
        <w:separator/>
      </w:r>
    </w:p>
  </w:footnote>
  <w:footnote w:type="continuationSeparator" w:id="0">
    <w:p w:rsidR="00974C69" w:rsidRDefault="00974C69" w:rsidP="004F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9A" w:rsidRDefault="004F6D9A" w:rsidP="001269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D9A" w:rsidRDefault="004F6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9A" w:rsidRPr="004F6D9A" w:rsidRDefault="004F6D9A" w:rsidP="001269A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F6D9A">
      <w:rPr>
        <w:rStyle w:val="a7"/>
        <w:rFonts w:ascii="Times New Roman" w:hAnsi="Times New Roman" w:cs="Times New Roman"/>
        <w:sz w:val="24"/>
      </w:rPr>
      <w:fldChar w:fldCharType="begin"/>
    </w:r>
    <w:r w:rsidRPr="004F6D9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F6D9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4F6D9A">
      <w:rPr>
        <w:rStyle w:val="a7"/>
        <w:rFonts w:ascii="Times New Roman" w:hAnsi="Times New Roman" w:cs="Times New Roman"/>
        <w:sz w:val="24"/>
      </w:rPr>
      <w:fldChar w:fldCharType="end"/>
    </w:r>
  </w:p>
  <w:p w:rsidR="004F6D9A" w:rsidRPr="004F6D9A" w:rsidRDefault="004F6D9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9A" w:rsidRDefault="004F6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9A"/>
    <w:rsid w:val="004A60B5"/>
    <w:rsid w:val="004F6D9A"/>
    <w:rsid w:val="009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F6D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F6D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F6D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F6D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F6D9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D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D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F6D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F6D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F6D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F6D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F6D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F6D9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F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D9A"/>
  </w:style>
  <w:style w:type="paragraph" w:styleId="a5">
    <w:name w:val="footer"/>
    <w:basedOn w:val="a"/>
    <w:link w:val="a6"/>
    <w:uiPriority w:val="99"/>
    <w:unhideWhenUsed/>
    <w:rsid w:val="004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D9A"/>
  </w:style>
  <w:style w:type="character" w:styleId="a7">
    <w:name w:val="page number"/>
    <w:basedOn w:val="a0"/>
    <w:uiPriority w:val="99"/>
    <w:semiHidden/>
    <w:unhideWhenUsed/>
    <w:rsid w:val="004F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F6D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F6D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F6D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F6D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F6D9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D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D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F6D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F6D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F6D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F6D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F6D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F6D9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F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D9A"/>
  </w:style>
  <w:style w:type="paragraph" w:styleId="a5">
    <w:name w:val="footer"/>
    <w:basedOn w:val="a"/>
    <w:link w:val="a6"/>
    <w:uiPriority w:val="99"/>
    <w:unhideWhenUsed/>
    <w:rsid w:val="004F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D9A"/>
  </w:style>
  <w:style w:type="character" w:styleId="a7">
    <w:name w:val="page number"/>
    <w:basedOn w:val="a0"/>
    <w:uiPriority w:val="99"/>
    <w:semiHidden/>
    <w:unhideWhenUsed/>
    <w:rsid w:val="004F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1778</Words>
  <Characters>14390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BelSUT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</dc:creator>
  <cp:keywords/>
  <dc:description/>
  <cp:lastModifiedBy>VC</cp:lastModifiedBy>
  <cp:revision>1</cp:revision>
  <dcterms:created xsi:type="dcterms:W3CDTF">2016-12-13T11:35:00Z</dcterms:created>
  <dcterms:modified xsi:type="dcterms:W3CDTF">2016-12-13T11:36:00Z</dcterms:modified>
</cp:coreProperties>
</file>