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D" w:rsidRDefault="00947408" w:rsidP="00947408">
      <w:pPr>
        <w:jc w:val="center"/>
      </w:pPr>
      <w:r>
        <w:t xml:space="preserve">Лекция 2 – Комбинированные схемы </w:t>
      </w:r>
      <w:r w:rsidR="00C23D58">
        <w:rPr>
          <w:noProof/>
          <w:lang w:eastAsia="ru-RU"/>
        </w:rPr>
        <w:drawing>
          <wp:inline distT="0" distB="0" distL="0" distR="0">
            <wp:extent cx="6529192" cy="4276725"/>
            <wp:effectExtent l="19050" t="0" r="4958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8" cy="4274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4C0D" w:rsidSect="00C23D58">
      <w:pgSz w:w="11907" w:h="8391" w:orient="landscape" w:code="11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5D" w:rsidRDefault="0090305D" w:rsidP="00947408">
      <w:r>
        <w:separator/>
      </w:r>
    </w:p>
  </w:endnote>
  <w:endnote w:type="continuationSeparator" w:id="1">
    <w:p w:rsidR="0090305D" w:rsidRDefault="0090305D" w:rsidP="0094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5D" w:rsidRDefault="0090305D" w:rsidP="00947408">
      <w:r>
        <w:separator/>
      </w:r>
    </w:p>
  </w:footnote>
  <w:footnote w:type="continuationSeparator" w:id="1">
    <w:p w:rsidR="0090305D" w:rsidRDefault="0090305D" w:rsidP="00947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D58"/>
    <w:rsid w:val="00123D7F"/>
    <w:rsid w:val="00490828"/>
    <w:rsid w:val="0090305D"/>
    <w:rsid w:val="00947408"/>
    <w:rsid w:val="009F03CA"/>
    <w:rsid w:val="00A8720D"/>
    <w:rsid w:val="00B06B1C"/>
    <w:rsid w:val="00B614C8"/>
    <w:rsid w:val="00C04B17"/>
    <w:rsid w:val="00C23D58"/>
    <w:rsid w:val="00E73496"/>
    <w:rsid w:val="00F028DF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408"/>
  </w:style>
  <w:style w:type="paragraph" w:styleId="a7">
    <w:name w:val="footer"/>
    <w:basedOn w:val="a"/>
    <w:link w:val="a8"/>
    <w:uiPriority w:val="99"/>
    <w:semiHidden/>
    <w:unhideWhenUsed/>
    <w:rsid w:val="0094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Krokoz™ Inc.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2017-01-14T08:54:00Z</dcterms:created>
  <dcterms:modified xsi:type="dcterms:W3CDTF">2017-01-14T09:01:00Z</dcterms:modified>
</cp:coreProperties>
</file>