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(модуля) по выбору</w:t>
            </w:r>
          </w:p>
        </w:tc>
        <w:tc>
          <w:tcPr>
            <w:tcW w:w="5381" w:type="dxa"/>
          </w:tcPr>
          <w:p w:rsidR="00603252" w:rsidRPr="00603252" w:rsidRDefault="00603252" w:rsidP="006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3252">
              <w:rPr>
                <w:rFonts w:ascii="Times New Roman" w:hAnsi="Times New Roman" w:cs="Times New Roman"/>
                <w:sz w:val="24"/>
                <w:szCs w:val="24"/>
              </w:rPr>
              <w:t>Мультимодальные пассажирские</w:t>
            </w:r>
          </w:p>
          <w:p w:rsidR="00603252" w:rsidRPr="00DD273F" w:rsidRDefault="00603252" w:rsidP="006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52">
              <w:rPr>
                <w:rFonts w:ascii="Times New Roman" w:hAnsi="Times New Roman" w:cs="Times New Roman"/>
                <w:sz w:val="24"/>
                <w:szCs w:val="24"/>
              </w:rPr>
              <w:t>транспортные с</w:t>
            </w:r>
            <w:r w:rsidR="008A5FF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603252">
              <w:rPr>
                <w:rFonts w:ascii="Times New Roman" w:hAnsi="Times New Roman" w:cs="Times New Roman"/>
                <w:sz w:val="24"/>
                <w:szCs w:val="24"/>
              </w:rPr>
              <w:t xml:space="preserve"> в городах</w:t>
            </w:r>
            <w:bookmarkEnd w:id="0"/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</w:t>
            </w:r>
          </w:p>
          <w:p w:rsidR="00603252" w:rsidRPr="00DD273F" w:rsidRDefault="001644A0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03252" w:rsidRPr="00DD273F">
              <w:rPr>
                <w:rFonts w:ascii="Times New Roman" w:hAnsi="Times New Roman" w:cs="Times New Roman"/>
                <w:sz w:val="24"/>
                <w:szCs w:val="24"/>
              </w:rPr>
              <w:t>, специализация)</w:t>
            </w:r>
          </w:p>
        </w:tc>
        <w:tc>
          <w:tcPr>
            <w:tcW w:w="5381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52">
              <w:rPr>
                <w:rFonts w:ascii="Times New Roman" w:hAnsi="Times New Roman" w:cs="Times New Roman"/>
                <w:sz w:val="24"/>
                <w:szCs w:val="24"/>
              </w:rPr>
              <w:t>1–70 03 01 «Автомобильные дороги»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Курс обучен</w:t>
            </w:r>
            <w:r w:rsidR="001644A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381" w:type="dxa"/>
          </w:tcPr>
          <w:p w:rsidR="00603252" w:rsidRPr="00603252" w:rsidRDefault="00603252" w:rsidP="00247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381" w:type="dxa"/>
          </w:tcPr>
          <w:p w:rsidR="00603252" w:rsidRPr="00603252" w:rsidRDefault="00603252" w:rsidP="00247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  <w:tc>
          <w:tcPr>
            <w:tcW w:w="5381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должность,</w:t>
            </w:r>
          </w:p>
          <w:p w:rsidR="00603252" w:rsidRPr="00DD273F" w:rsidRDefault="001644A0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603252" w:rsidRPr="00DD273F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381" w:type="dxa"/>
          </w:tcPr>
          <w:p w:rsidR="00F75959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преподаватель, Кожедуб Сергей </w:t>
            </w:r>
          </w:p>
          <w:p w:rsidR="00603252" w:rsidRPr="00603252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(модуля) по выбору</w:t>
            </w:r>
          </w:p>
        </w:tc>
        <w:tc>
          <w:tcPr>
            <w:tcW w:w="5381" w:type="dxa"/>
          </w:tcPr>
          <w:p w:rsidR="00603252" w:rsidRPr="00DD273F" w:rsidRDefault="001644A0" w:rsidP="003C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A5FF6" w:rsidRPr="008A5FF6">
              <w:rPr>
                <w:rFonts w:ascii="Times New Roman" w:hAnsi="Times New Roman" w:cs="Times New Roman"/>
                <w:sz w:val="24"/>
                <w:szCs w:val="24"/>
              </w:rPr>
              <w:t>знаний, умений и профессиональных компетенций по основам проектирования сетей индивидуального и массового общественного транспорта в городах, проектированию реконструкции существующих пригородных железнодорожных линий.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5381" w:type="dxa"/>
          </w:tcPr>
          <w:p w:rsidR="00603252" w:rsidRPr="00DD273F" w:rsidRDefault="00F75959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знание разделов «высшей математики», а также 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системе транспортной связи страны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(модуля) по выбору</w:t>
            </w:r>
          </w:p>
        </w:tc>
        <w:tc>
          <w:tcPr>
            <w:tcW w:w="5381" w:type="dxa"/>
          </w:tcPr>
          <w:p w:rsidR="00603252" w:rsidRPr="00DD273F" w:rsidRDefault="00DE1A3A" w:rsidP="003C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3A">
              <w:rPr>
                <w:rFonts w:ascii="Times New Roman" w:hAnsi="Times New Roman" w:cs="Times New Roman"/>
                <w:sz w:val="24"/>
                <w:szCs w:val="24"/>
              </w:rPr>
              <w:t>Транспортная планировка городов.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3A">
              <w:rPr>
                <w:rFonts w:ascii="Times New Roman" w:hAnsi="Times New Roman" w:cs="Times New Roman"/>
                <w:sz w:val="24"/>
                <w:szCs w:val="24"/>
              </w:rPr>
              <w:t>Транспорт в планировке городов.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3A">
              <w:rPr>
                <w:rFonts w:ascii="Times New Roman" w:hAnsi="Times New Roman" w:cs="Times New Roman"/>
                <w:sz w:val="24"/>
                <w:szCs w:val="24"/>
              </w:rPr>
              <w:t>Пересечения городских магистралей между собой и с железнодорожными путями сообщения.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3A">
              <w:rPr>
                <w:rFonts w:ascii="Times New Roman" w:hAnsi="Times New Roman" w:cs="Times New Roman"/>
                <w:sz w:val="24"/>
                <w:szCs w:val="24"/>
              </w:rPr>
              <w:t>Пересечение городскими путями сообщения водных преград.</w:t>
            </w:r>
          </w:p>
        </w:tc>
      </w:tr>
      <w:tr w:rsidR="00603252" w:rsidRPr="00DD273F" w:rsidTr="0024773A">
        <w:tc>
          <w:tcPr>
            <w:tcW w:w="3964" w:type="dxa"/>
          </w:tcPr>
          <w:p w:rsidR="00603252" w:rsidRPr="00DD273F" w:rsidRDefault="00603252" w:rsidP="002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381" w:type="dxa"/>
          </w:tcPr>
          <w:p w:rsidR="00603252" w:rsidRPr="00DD273F" w:rsidRDefault="00DE1A3A" w:rsidP="003C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3A">
              <w:rPr>
                <w:rFonts w:ascii="Times New Roman" w:hAnsi="Times New Roman" w:cs="Times New Roman"/>
                <w:sz w:val="24"/>
                <w:szCs w:val="24"/>
              </w:rPr>
              <w:t>Вербило, В.А. Мультимодальные пассажирские транспортные системы в городах: монография / В. А. Вербило; В.Я. Негрей. - Гомель.: БелГУТ, 2014. - 194 c.</w:t>
            </w:r>
          </w:p>
        </w:tc>
      </w:tr>
      <w:tr w:rsidR="001644A0" w:rsidRPr="00DD273F" w:rsidTr="0024773A">
        <w:tc>
          <w:tcPr>
            <w:tcW w:w="3964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381" w:type="dxa"/>
          </w:tcPr>
          <w:p w:rsidR="001644A0" w:rsidRPr="00DD273F" w:rsidRDefault="003C6A82" w:rsidP="003C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2">
              <w:rPr>
                <w:rFonts w:ascii="Times New Roman" w:hAnsi="Times New Roman" w:cs="Times New Roman"/>
                <w:sz w:val="24"/>
                <w:szCs w:val="24"/>
              </w:rPr>
              <w:t>Элементы проблемного обучения (проблемное изложение, вариативное изложение, частично-поисковой метод), реализуемые на лекционных занятиях</w:t>
            </w:r>
          </w:p>
        </w:tc>
      </w:tr>
      <w:tr w:rsidR="001644A0" w:rsidRPr="00DD273F" w:rsidTr="0024773A">
        <w:tc>
          <w:tcPr>
            <w:tcW w:w="3964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381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644A0" w:rsidRPr="00DD273F" w:rsidTr="0024773A">
        <w:tc>
          <w:tcPr>
            <w:tcW w:w="3964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381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4A0" w:rsidRPr="00DD273F" w:rsidTr="0024773A">
        <w:tc>
          <w:tcPr>
            <w:tcW w:w="3964" w:type="dxa"/>
          </w:tcPr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</w:t>
            </w:r>
          </w:p>
          <w:p w:rsidR="001644A0" w:rsidRPr="00DD273F" w:rsidRDefault="001644A0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3F">
              <w:rPr>
                <w:rFonts w:ascii="Times New Roman" w:hAnsi="Times New Roman" w:cs="Times New Roman"/>
                <w:sz w:val="24"/>
                <w:szCs w:val="24"/>
              </w:rPr>
              <w:t>учебной дисциплины (модуля)</w:t>
            </w:r>
          </w:p>
        </w:tc>
        <w:tc>
          <w:tcPr>
            <w:tcW w:w="5381" w:type="dxa"/>
          </w:tcPr>
          <w:p w:rsidR="001644A0" w:rsidRPr="00DD273F" w:rsidRDefault="008C681D" w:rsidP="001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допускаются пропуски занятий</w:t>
            </w:r>
          </w:p>
        </w:tc>
      </w:tr>
    </w:tbl>
    <w:p w:rsidR="00603252" w:rsidRPr="00DD273F" w:rsidRDefault="00603252" w:rsidP="00603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52" w:rsidRPr="00DD273F" w:rsidRDefault="00603252" w:rsidP="00DD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252" w:rsidRPr="00DD273F" w:rsidSect="00F759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C9"/>
    <w:rsid w:val="000062BA"/>
    <w:rsid w:val="00110CAA"/>
    <w:rsid w:val="001644A0"/>
    <w:rsid w:val="003C6A82"/>
    <w:rsid w:val="00603252"/>
    <w:rsid w:val="008A5FF6"/>
    <w:rsid w:val="008C681D"/>
    <w:rsid w:val="00926C5E"/>
    <w:rsid w:val="00B73A1F"/>
    <w:rsid w:val="00C67EC9"/>
    <w:rsid w:val="00DD273F"/>
    <w:rsid w:val="00DE1A3A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4BD2-8838-4AB2-B54F-30E2101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DA9F-59FC-4D71-A4DF-7583947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PC_rab</cp:lastModifiedBy>
  <cp:revision>2</cp:revision>
  <dcterms:created xsi:type="dcterms:W3CDTF">2020-02-04T10:53:00Z</dcterms:created>
  <dcterms:modified xsi:type="dcterms:W3CDTF">2020-02-04T10:53:00Z</dcterms:modified>
</cp:coreProperties>
</file>